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ED" w:rsidRPr="00452082" w:rsidRDefault="000C1CF3" w:rsidP="000B74ED">
      <w:pPr>
        <w:pStyle w:val="Titel"/>
        <w:rPr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755775" cy="463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-85725</wp:posOffset>
            </wp:positionV>
            <wp:extent cx="941705" cy="133908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33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4ED">
        <w:t xml:space="preserve"> </w:t>
      </w:r>
    </w:p>
    <w:p w:rsidR="000B74ED" w:rsidRDefault="00FD457F" w:rsidP="000B74ED">
      <w:pPr>
        <w:pStyle w:val="Titel"/>
      </w:pPr>
      <w:r>
        <w:t>Sommerlesen 20</w:t>
      </w:r>
      <w:r w:rsidR="00AA6ED1">
        <w:t>20</w:t>
      </w:r>
    </w:p>
    <w:p w:rsidR="00452082" w:rsidRDefault="00452082" w:rsidP="00B10646"/>
    <w:p w:rsidR="000C1CF3" w:rsidRDefault="00B10646" w:rsidP="00B10646">
      <w:r>
        <w:t>Auch heuer wollen wir mit dieser Aktion unsere Besucherinnen und Besucher zum Lesen animieren.</w:t>
      </w:r>
      <w:r w:rsidRPr="00B10646">
        <w:t xml:space="preserve"> </w:t>
      </w:r>
    </w:p>
    <w:p w:rsidR="00B10646" w:rsidRPr="00B10646" w:rsidRDefault="00B10646" w:rsidP="00B10646">
      <w:r>
        <w:t>Sommerlesen</w:t>
      </w:r>
      <w:r w:rsidR="00AA6ED1">
        <w:t xml:space="preserve"> findet während den Ferien vom 11</w:t>
      </w:r>
      <w:r>
        <w:t>.07.20</w:t>
      </w:r>
      <w:r w:rsidR="00AA6ED1">
        <w:t>20</w:t>
      </w:r>
      <w:r>
        <w:t xml:space="preserve"> bis </w:t>
      </w:r>
      <w:r w:rsidR="00AA6ED1">
        <w:t>11</w:t>
      </w:r>
      <w:r>
        <w:t>.09.20</w:t>
      </w:r>
      <w:r w:rsidR="00AA6ED1">
        <w:t>20</w:t>
      </w:r>
      <w:r>
        <w:t xml:space="preserve"> statt.</w:t>
      </w:r>
    </w:p>
    <w:p w:rsidR="000B74ED" w:rsidRPr="00452082" w:rsidRDefault="000B74ED" w:rsidP="002A6315">
      <w:pPr>
        <w:pStyle w:val="berschrift1"/>
        <w:rPr>
          <w:rFonts w:asciiTheme="minorHAnsi" w:eastAsiaTheme="minorHAnsi" w:hAnsiTheme="minorHAnsi" w:cstheme="minorBidi"/>
          <w:b/>
          <w:bCs/>
          <w:iCs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b/>
          <w:bCs/>
          <w:iCs/>
          <w:color w:val="1F4E79" w:themeColor="accent1" w:themeShade="80"/>
          <w:sz w:val="28"/>
          <w:szCs w:val="22"/>
        </w:rPr>
        <w:t>Ablauf:</w:t>
      </w:r>
    </w:p>
    <w:p w:rsidR="002A6315" w:rsidRDefault="00FD457F" w:rsidP="002A6315">
      <w:pPr>
        <w:spacing w:after="0" w:line="240" w:lineRule="auto"/>
      </w:pPr>
      <w:r>
        <w:t>Jede</w:t>
      </w:r>
      <w:r w:rsidR="009560D2">
        <w:t xml:space="preserve"> BVV-Mitglied</w:t>
      </w:r>
      <w:r>
        <w:t>sbibliothek</w:t>
      </w:r>
      <w:r w:rsidR="000B74ED">
        <w:t xml:space="preserve"> kann sich </w:t>
      </w:r>
      <w:r w:rsidR="002A6315">
        <w:t xml:space="preserve">ab sofort </w:t>
      </w:r>
      <w:r w:rsidR="000B74ED">
        <w:t>mit Plakate</w:t>
      </w:r>
      <w:r w:rsidR="002A6315">
        <w:t>n</w:t>
      </w:r>
      <w:r w:rsidR="000B74ED">
        <w:t xml:space="preserve"> und Lesepässen eindecken</w:t>
      </w:r>
      <w:r w:rsidR="002A6315">
        <w:t xml:space="preserve">. </w:t>
      </w:r>
    </w:p>
    <w:p w:rsidR="000B74ED" w:rsidRDefault="000B74ED" w:rsidP="002A6315">
      <w:pPr>
        <w:spacing w:after="0" w:line="240" w:lineRule="auto"/>
      </w:pPr>
      <w:r>
        <w:t xml:space="preserve">Teilnehmen können alle eure </w:t>
      </w:r>
      <w:r w:rsidR="00B10646">
        <w:t>Leserinnen und Leser, Kinder, Erwachsene</w:t>
      </w:r>
      <w:r>
        <w:t xml:space="preserve"> und auch die kleinen und großen</w:t>
      </w:r>
    </w:p>
    <w:p w:rsidR="000B74ED" w:rsidRDefault="000B74ED" w:rsidP="002A6315">
      <w:pPr>
        <w:spacing w:after="0" w:line="240" w:lineRule="auto"/>
      </w:pPr>
      <w:r>
        <w:t>Menschen, die Bücher</w:t>
      </w:r>
      <w:r w:rsidR="007367F3">
        <w:t xml:space="preserve"> selber</w:t>
      </w:r>
      <w:r w:rsidR="00B75093">
        <w:t xml:space="preserve"> lesen oder</w:t>
      </w:r>
      <w:r>
        <w:t xml:space="preserve"> vorgelesen bekommen. Die </w:t>
      </w:r>
      <w:r w:rsidR="00B10646">
        <w:t>Teilnehmenden</w:t>
      </w:r>
      <w:r>
        <w:t xml:space="preserve"> bekommen Lesepässe und sammeln</w:t>
      </w:r>
      <w:r w:rsidR="007367F3">
        <w:t xml:space="preserve"> </w:t>
      </w:r>
      <w:r>
        <w:t>Stempel für die gelesenen Bücher.</w:t>
      </w:r>
      <w:r w:rsidR="00FD457F">
        <w:t xml:space="preserve"> </w:t>
      </w:r>
    </w:p>
    <w:p w:rsidR="00E769C3" w:rsidRPr="00452082" w:rsidRDefault="00E769C3" w:rsidP="00E769C3">
      <w:pPr>
        <w:pStyle w:val="berschrift1"/>
        <w:rPr>
          <w:rFonts w:asciiTheme="minorHAnsi" w:eastAsiaTheme="minorHAnsi" w:hAnsiTheme="minorHAnsi" w:cstheme="minorBidi"/>
          <w:b/>
          <w:bCs/>
          <w:iCs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b/>
          <w:bCs/>
          <w:iCs/>
          <w:color w:val="1F4E79" w:themeColor="accent1" w:themeShade="80"/>
          <w:sz w:val="28"/>
          <w:szCs w:val="22"/>
        </w:rPr>
        <w:t>Unterstützungsbeitrag:</w:t>
      </w:r>
    </w:p>
    <w:p w:rsidR="00E769C3" w:rsidRDefault="00E769C3" w:rsidP="00E769C3">
      <w:pPr>
        <w:spacing w:after="0" w:line="240" w:lineRule="auto"/>
      </w:pPr>
      <w:r>
        <w:t xml:space="preserve">Für den Ankauf von Preisen erhält jede teilnehmende </w:t>
      </w:r>
      <w:r w:rsidR="00B10646">
        <w:t>Bibliothek</w:t>
      </w:r>
      <w:r>
        <w:t xml:space="preserve"> e</w:t>
      </w:r>
      <w:r w:rsidR="00B10646">
        <w:t>inen Unkostenbeitrag von € 50,00</w:t>
      </w:r>
      <w:r>
        <w:t xml:space="preserve"> </w:t>
      </w:r>
      <w:r w:rsidR="00B10646">
        <w:t>zur Verfügung gestellt von der L</w:t>
      </w:r>
      <w:r>
        <w:t xml:space="preserve">andesbüchereistelle. Dieser Antrag </w:t>
      </w:r>
      <w:r w:rsidR="00B10646">
        <w:t>muss</w:t>
      </w:r>
      <w:r>
        <w:t xml:space="preserve"> bis </w:t>
      </w:r>
      <w:r w:rsidR="00C22E72">
        <w:rPr>
          <w:b/>
          <w:color w:val="1F4E79" w:themeColor="accent1" w:themeShade="80"/>
          <w:sz w:val="28"/>
        </w:rPr>
        <w:t>30</w:t>
      </w:r>
      <w:r w:rsidR="000C32C9" w:rsidRPr="003B6726">
        <w:rPr>
          <w:b/>
          <w:color w:val="1F4E79" w:themeColor="accent1" w:themeShade="80"/>
          <w:sz w:val="28"/>
        </w:rPr>
        <w:t>.</w:t>
      </w:r>
      <w:r w:rsidR="00294264">
        <w:rPr>
          <w:b/>
          <w:color w:val="1F4E79" w:themeColor="accent1" w:themeShade="80"/>
          <w:sz w:val="28"/>
        </w:rPr>
        <w:t xml:space="preserve"> </w:t>
      </w:r>
      <w:r w:rsidR="00C22E72">
        <w:rPr>
          <w:b/>
          <w:color w:val="1F4E79" w:themeColor="accent1" w:themeShade="80"/>
          <w:sz w:val="28"/>
        </w:rPr>
        <w:t>September</w:t>
      </w:r>
      <w:r w:rsidR="00AA6ED1">
        <w:rPr>
          <w:b/>
          <w:color w:val="1F4E79" w:themeColor="accent1" w:themeShade="80"/>
          <w:sz w:val="28"/>
        </w:rPr>
        <w:t xml:space="preserve"> 2020</w:t>
      </w:r>
      <w:r w:rsidRPr="003B6726">
        <w:rPr>
          <w:color w:val="1F4E79" w:themeColor="accent1" w:themeShade="80"/>
          <w:sz w:val="28"/>
        </w:rPr>
        <w:t xml:space="preserve"> </w:t>
      </w:r>
      <w:r>
        <w:t xml:space="preserve">per Mail </w:t>
      </w:r>
      <w:r w:rsidR="00B10646">
        <w:t>an</w:t>
      </w:r>
      <w:r>
        <w:t xml:space="preserve"> </w:t>
      </w:r>
      <w:hyperlink r:id="rId7" w:history="1">
        <w:r w:rsidRPr="00E769C3">
          <w:rPr>
            <w:rStyle w:val="Hyperlink"/>
            <w:sz w:val="24"/>
          </w:rPr>
          <w:t>landesbuecherei@vorarlberg.at</w:t>
        </w:r>
      </w:hyperlink>
      <w:r w:rsidRPr="00E769C3">
        <w:t xml:space="preserve"> </w:t>
      </w:r>
      <w:r>
        <w:t>gestellt werden.</w:t>
      </w:r>
    </w:p>
    <w:p w:rsidR="000B74ED" w:rsidRPr="00452082" w:rsidRDefault="000B74ED" w:rsidP="002A6315">
      <w:pPr>
        <w:pStyle w:val="berschrift1"/>
        <w:rPr>
          <w:rFonts w:asciiTheme="minorHAnsi" w:eastAsiaTheme="minorHAnsi" w:hAnsiTheme="minorHAnsi" w:cstheme="minorBidi"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color w:val="1F4E79" w:themeColor="accent1" w:themeShade="80"/>
          <w:sz w:val="28"/>
          <w:szCs w:val="22"/>
        </w:rPr>
        <w:t>Verlosung vor Ort:</w:t>
      </w:r>
    </w:p>
    <w:p w:rsidR="000B74ED" w:rsidRDefault="000B74ED" w:rsidP="002A6315">
      <w:pPr>
        <w:spacing w:after="0" w:line="240" w:lineRule="auto"/>
      </w:pPr>
      <w:r>
        <w:t>Jede Bibliothek macht zum Ende der Ferien eine eigene Verlosung und Preisübergabe. Die Art und</w:t>
      </w:r>
    </w:p>
    <w:p w:rsidR="000B74ED" w:rsidRDefault="000B74ED" w:rsidP="00E769C3">
      <w:pPr>
        <w:spacing w:after="0" w:line="240" w:lineRule="auto"/>
      </w:pPr>
      <w:r>
        <w:t>Anzahl der Preise können die Bibliotheken selbst bestimmen</w:t>
      </w:r>
      <w:r w:rsidR="00E769C3">
        <w:t xml:space="preserve">. </w:t>
      </w:r>
    </w:p>
    <w:p w:rsidR="000B74ED" w:rsidRPr="00452082" w:rsidRDefault="000B74ED" w:rsidP="00E769C3">
      <w:pPr>
        <w:pStyle w:val="berschrift1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>Verlosung landesweit:</w:t>
      </w:r>
    </w:p>
    <w:p w:rsidR="003B6726" w:rsidRDefault="000B74ED" w:rsidP="002A6315">
      <w:pPr>
        <w:spacing w:after="0" w:line="240" w:lineRule="auto"/>
      </w:pPr>
      <w:r>
        <w:t>Nach der Verlosung in der eigenen Bibli</w:t>
      </w:r>
      <w:r w:rsidR="00B75093">
        <w:t>othek bitte die vollen Lesepässe</w:t>
      </w:r>
      <w:r w:rsidR="00E769C3">
        <w:t xml:space="preserve"> bis </w:t>
      </w:r>
      <w:r w:rsidR="00294264">
        <w:rPr>
          <w:b/>
          <w:color w:val="1F4E79" w:themeColor="accent1" w:themeShade="80"/>
          <w:sz w:val="28"/>
        </w:rPr>
        <w:t>25</w:t>
      </w:r>
      <w:r w:rsidR="00FD457F">
        <w:rPr>
          <w:b/>
          <w:color w:val="1F4E79" w:themeColor="accent1" w:themeShade="80"/>
          <w:sz w:val="28"/>
        </w:rPr>
        <w:t>. September 20</w:t>
      </w:r>
      <w:r w:rsidR="00AA6ED1">
        <w:rPr>
          <w:b/>
          <w:color w:val="1F4E79" w:themeColor="accent1" w:themeShade="80"/>
          <w:sz w:val="28"/>
        </w:rPr>
        <w:t>20</w:t>
      </w:r>
      <w:r w:rsidRPr="003B6726">
        <w:rPr>
          <w:b/>
          <w:color w:val="1F4E79" w:themeColor="accent1" w:themeShade="80"/>
          <w:sz w:val="28"/>
        </w:rPr>
        <w:t xml:space="preserve"> </w:t>
      </w:r>
      <w:r w:rsidR="00B75093" w:rsidRPr="00B75093">
        <w:t>an</w:t>
      </w:r>
      <w:r w:rsidR="009560D2">
        <w:t xml:space="preserve"> den Bibliotheksverband Vorarlberg, c/o</w:t>
      </w:r>
      <w:r w:rsidR="00B75093">
        <w:rPr>
          <w:b/>
          <w:color w:val="1F4E79" w:themeColor="accent1" w:themeShade="80"/>
          <w:sz w:val="28"/>
        </w:rPr>
        <w:t xml:space="preserve"> </w:t>
      </w:r>
      <w:r w:rsidR="009B3605">
        <w:t xml:space="preserve">Öffentliche </w:t>
      </w:r>
      <w:r w:rsidR="00E769C3">
        <w:t>Bibliothek Alta</w:t>
      </w:r>
      <w:r w:rsidR="00B75093">
        <w:t xml:space="preserve">ch, Schulstraße 3, 6844 Altach senden. </w:t>
      </w:r>
    </w:p>
    <w:p w:rsidR="007367F3" w:rsidRDefault="007367F3" w:rsidP="002A6315">
      <w:pPr>
        <w:spacing w:after="0" w:line="240" w:lineRule="auto"/>
      </w:pPr>
    </w:p>
    <w:p w:rsidR="003B6726" w:rsidRPr="003B6726" w:rsidRDefault="003B6726" w:rsidP="002A6315">
      <w:pPr>
        <w:spacing w:after="0" w:line="240" w:lineRule="auto"/>
        <w:rPr>
          <w:b/>
          <w:color w:val="1F4E79" w:themeColor="accent1" w:themeShade="80"/>
          <w:sz w:val="28"/>
        </w:rPr>
      </w:pPr>
      <w:r w:rsidRPr="003B6726">
        <w:rPr>
          <w:b/>
          <w:color w:val="1F4E79" w:themeColor="accent1" w:themeShade="80"/>
          <w:sz w:val="28"/>
        </w:rPr>
        <w:t>Bitte legt einen Zettel bei, auf welchem die Anzahl der Lesepässe vermerkt ist!</w:t>
      </w:r>
      <w:r w:rsidR="000B74ED" w:rsidRPr="003B6726">
        <w:rPr>
          <w:b/>
          <w:color w:val="1F4E79" w:themeColor="accent1" w:themeShade="80"/>
          <w:sz w:val="28"/>
        </w:rPr>
        <w:t xml:space="preserve"> </w:t>
      </w:r>
    </w:p>
    <w:p w:rsidR="007367F3" w:rsidRDefault="007367F3" w:rsidP="002A6315">
      <w:pPr>
        <w:spacing w:after="0" w:line="240" w:lineRule="auto"/>
      </w:pPr>
    </w:p>
    <w:p w:rsidR="00B75093" w:rsidRDefault="007367F3" w:rsidP="002A6315">
      <w:pPr>
        <w:spacing w:after="0" w:line="240" w:lineRule="auto"/>
      </w:pPr>
      <w:r>
        <w:t>Verl</w:t>
      </w:r>
      <w:r w:rsidR="00A81EAC">
        <w:t>ost werden wieder</w:t>
      </w:r>
      <w:r>
        <w:t xml:space="preserve"> Gutscheine à € 50,00 von einem Buchhändler aus der Region des jeweiligen Gewinners.  </w:t>
      </w:r>
      <w:r w:rsidR="000B74ED">
        <w:t xml:space="preserve">Die </w:t>
      </w:r>
      <w:r w:rsidR="00FD457F">
        <w:t xml:space="preserve">Bibliotheken der </w:t>
      </w:r>
      <w:r w:rsidR="00B10646">
        <w:t>Glücklichen</w:t>
      </w:r>
      <w:r w:rsidR="000C32C9">
        <w:t xml:space="preserve"> werden </w:t>
      </w:r>
      <w:r>
        <w:t>zeitgerecht</w:t>
      </w:r>
      <w:r w:rsidR="000C32C9">
        <w:t xml:space="preserve"> informiert</w:t>
      </w:r>
      <w:r w:rsidR="00A81EAC">
        <w:t xml:space="preserve"> und mit den Gutscheinen versorgt. Die Übergabe der Hauptpreise wird von der jeweiligen „Hausbibliothek“ übernommen.</w:t>
      </w:r>
      <w:r w:rsidR="000C32C9">
        <w:t xml:space="preserve"> </w:t>
      </w:r>
      <w:r w:rsidR="00B10646">
        <w:t xml:space="preserve">Bitte um Zusendung eines Fotos an </w:t>
      </w:r>
      <w:hyperlink r:id="rId8" w:history="1">
        <w:r w:rsidR="00452082" w:rsidRPr="009734DD">
          <w:rPr>
            <w:rStyle w:val="Hyperlink"/>
          </w:rPr>
          <w:t>vorstand@bibliotheken-vorarlberg.at</w:t>
        </w:r>
      </w:hyperlink>
      <w:r w:rsidR="00452082">
        <w:t xml:space="preserve"> </w:t>
      </w:r>
    </w:p>
    <w:p w:rsidR="00B75093" w:rsidRPr="00452082" w:rsidRDefault="007367F3" w:rsidP="00B75093">
      <w:pPr>
        <w:pStyle w:val="berschrift1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>Preis</w:t>
      </w:r>
      <w:r w:rsidR="00B75093"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 xml:space="preserve"> </w:t>
      </w:r>
      <w:r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 xml:space="preserve">für </w:t>
      </w:r>
      <w:r w:rsidR="00A81EAC"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>die teilnehmenden Büchereien</w:t>
      </w:r>
      <w:r w:rsidR="00B75093"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 xml:space="preserve">: </w:t>
      </w:r>
    </w:p>
    <w:p w:rsidR="00B75093" w:rsidRDefault="00B75093" w:rsidP="002A6315">
      <w:pPr>
        <w:spacing w:after="0" w:line="240" w:lineRule="auto"/>
      </w:pPr>
      <w:r>
        <w:t xml:space="preserve">Die Teilnahme </w:t>
      </w:r>
      <w:r w:rsidR="007367F3">
        <w:t>am Sommerlesen</w:t>
      </w:r>
      <w:r>
        <w:t xml:space="preserve"> wird </w:t>
      </w:r>
      <w:r w:rsidR="007367F3">
        <w:t>ebenfalls</w:t>
      </w:r>
      <w:r>
        <w:t xml:space="preserve"> belohnt, denn aus allen eingesendeten Lesepässen wird ein Frühstück f</w:t>
      </w:r>
      <w:r w:rsidR="00A81EAC">
        <w:t>ür ein Bibliotheks-Team gezogen.</w:t>
      </w:r>
    </w:p>
    <w:p w:rsidR="00E769C3" w:rsidRPr="00452082" w:rsidRDefault="000B74ED" w:rsidP="00E769C3">
      <w:pPr>
        <w:pStyle w:val="berschrift1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</w:pPr>
      <w:r w:rsidRPr="00452082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2"/>
        </w:rPr>
        <w:t>Bewerbung:</w:t>
      </w:r>
    </w:p>
    <w:p w:rsidR="000B74ED" w:rsidRDefault="000B74ED" w:rsidP="002A6315">
      <w:pPr>
        <w:spacing w:after="0" w:line="240" w:lineRule="auto"/>
      </w:pPr>
      <w:r>
        <w:t xml:space="preserve">Es gibt </w:t>
      </w:r>
      <w:r w:rsidR="00452082">
        <w:t xml:space="preserve">heuer wieder ein </w:t>
      </w:r>
      <w:r>
        <w:t>Plakatsujet</w:t>
      </w:r>
      <w:r w:rsidR="00452082">
        <w:t xml:space="preserve"> und Lesepässe.</w:t>
      </w:r>
      <w:r w:rsidR="00332634">
        <w:t xml:space="preserve"> Mitte Juni können die Drucksorten in den </w:t>
      </w:r>
      <w:r w:rsidR="002A6315">
        <w:t xml:space="preserve">Ausgabestellen </w:t>
      </w:r>
      <w:r w:rsidR="00332634">
        <w:t xml:space="preserve">ausgefasst werden: </w:t>
      </w:r>
      <w:r w:rsidR="00D42A2B">
        <w:t>Landesbüchereistelle Bregenz,</w:t>
      </w:r>
      <w:r w:rsidR="00953C55">
        <w:t xml:space="preserve"> </w:t>
      </w:r>
      <w:r w:rsidR="002A6315">
        <w:t>Fachstelle Bibliothe</w:t>
      </w:r>
      <w:r w:rsidR="006D645B">
        <w:t xml:space="preserve">ken Diözese Feldkirch, </w:t>
      </w:r>
      <w:r w:rsidR="00A81EAC">
        <w:t xml:space="preserve">Bibliothek </w:t>
      </w:r>
      <w:proofErr w:type="spellStart"/>
      <w:r w:rsidR="00A81EAC">
        <w:t>Altach</w:t>
      </w:r>
      <w:proofErr w:type="spellEnd"/>
      <w:r w:rsidR="00D42A2B">
        <w:t>,</w:t>
      </w:r>
      <w:r w:rsidR="006D645B">
        <w:t xml:space="preserve"> </w:t>
      </w:r>
      <w:r w:rsidR="00A31560">
        <w:t xml:space="preserve">Bibliothek </w:t>
      </w:r>
      <w:proofErr w:type="spellStart"/>
      <w:r w:rsidR="00A31560">
        <w:t>Satteins</w:t>
      </w:r>
      <w:proofErr w:type="spellEnd"/>
      <w:r w:rsidR="00A31560">
        <w:t xml:space="preserve">, Bücherei </w:t>
      </w:r>
      <w:proofErr w:type="spellStart"/>
      <w:r w:rsidR="00A31560">
        <w:t>Fußach</w:t>
      </w:r>
      <w:proofErr w:type="spellEnd"/>
      <w:r w:rsidR="00A31560">
        <w:t xml:space="preserve">, </w:t>
      </w:r>
      <w:r w:rsidR="00452082">
        <w:rPr>
          <w:rFonts w:ascii="Calibri" w:hAnsi="Calibri"/>
        </w:rPr>
        <w:t>Walserbibliothek Raggal</w:t>
      </w:r>
      <w:r w:rsidR="00294264">
        <w:rPr>
          <w:rFonts w:ascii="Calibri" w:hAnsi="Calibri"/>
        </w:rPr>
        <w:t>, Bücherei Schwarzenberg</w:t>
      </w:r>
      <w:r w:rsidR="00A31560">
        <w:rPr>
          <w:rFonts w:ascii="Calibri" w:hAnsi="Calibri"/>
        </w:rPr>
        <w:t xml:space="preserve">, </w:t>
      </w:r>
      <w:r w:rsidR="00343829" w:rsidRPr="00343829">
        <w:rPr>
          <w:rFonts w:ascii="Calibri" w:hAnsi="Calibri"/>
        </w:rPr>
        <w:t xml:space="preserve">Bibliothek </w:t>
      </w:r>
      <w:proofErr w:type="spellStart"/>
      <w:r w:rsidR="00343829" w:rsidRPr="00343829">
        <w:rPr>
          <w:rFonts w:ascii="Calibri" w:hAnsi="Calibri"/>
        </w:rPr>
        <w:t>Montafon</w:t>
      </w:r>
      <w:proofErr w:type="spellEnd"/>
      <w:r w:rsidR="00343829" w:rsidRPr="00343829">
        <w:rPr>
          <w:rFonts w:ascii="Calibri" w:hAnsi="Calibri"/>
        </w:rPr>
        <w:t>/</w:t>
      </w:r>
      <w:proofErr w:type="spellStart"/>
      <w:r w:rsidR="00343829" w:rsidRPr="00343829">
        <w:rPr>
          <w:rFonts w:ascii="Calibri" w:hAnsi="Calibri"/>
        </w:rPr>
        <w:t>Schruns</w:t>
      </w:r>
      <w:proofErr w:type="spellEnd"/>
      <w:r w:rsidR="00452082">
        <w:rPr>
          <w:rFonts w:ascii="Calibri" w:hAnsi="Calibri"/>
        </w:rPr>
        <w:t xml:space="preserve">. </w:t>
      </w:r>
      <w:r>
        <w:t xml:space="preserve">Die </w:t>
      </w:r>
      <w:r w:rsidR="00911DF7">
        <w:t>Grafiken</w:t>
      </w:r>
      <w:r>
        <w:t xml:space="preserve"> können auch für die Gestaltung eurer Homepage verwendet werden. Auf der Homepage</w:t>
      </w:r>
      <w:r w:rsidR="00452082">
        <w:t xml:space="preserve"> </w:t>
      </w:r>
      <w:r>
        <w:t xml:space="preserve">des Bibliotheksverbandes </w:t>
      </w:r>
      <w:r w:rsidR="00FD457F">
        <w:rPr>
          <w:rStyle w:val="Hyperlink"/>
        </w:rPr>
        <w:t>www.bvv.bvoe.at</w:t>
      </w:r>
      <w:r w:rsidR="000C32C9">
        <w:t xml:space="preserve"> </w:t>
      </w:r>
      <w:r w:rsidR="000D280C">
        <w:t xml:space="preserve">stehen </w:t>
      </w:r>
      <w:r w:rsidR="00452082">
        <w:t xml:space="preserve">unterschiedlichen </w:t>
      </w:r>
      <w:r w:rsidR="00D42A2B">
        <w:t>Sujets</w:t>
      </w:r>
      <w:r w:rsidR="002A6315">
        <w:t xml:space="preserve"> </w:t>
      </w:r>
      <w:r w:rsidR="000D280C">
        <w:t xml:space="preserve">als </w:t>
      </w:r>
      <w:proofErr w:type="spellStart"/>
      <w:r w:rsidR="000D280C">
        <w:t>pdf</w:t>
      </w:r>
      <w:proofErr w:type="spellEnd"/>
      <w:r w:rsidR="000D280C">
        <w:t>-</w:t>
      </w:r>
      <w:r w:rsidR="00D9106C">
        <w:t>Datei bereit</w:t>
      </w:r>
      <w:bookmarkStart w:id="0" w:name="_GoBack"/>
      <w:bookmarkEnd w:id="0"/>
      <w:r>
        <w:t>.</w:t>
      </w:r>
    </w:p>
    <w:p w:rsidR="002A6315" w:rsidRDefault="002A6315" w:rsidP="002A6315">
      <w:pPr>
        <w:spacing w:after="0" w:line="240" w:lineRule="auto"/>
      </w:pPr>
    </w:p>
    <w:p w:rsidR="000B74ED" w:rsidRDefault="000B74ED" w:rsidP="002A6315">
      <w:pPr>
        <w:spacing w:after="0" w:line="240" w:lineRule="auto"/>
      </w:pPr>
      <w:r w:rsidRPr="00452082">
        <w:rPr>
          <w:b/>
          <w:color w:val="1F4E79" w:themeColor="accent1" w:themeShade="80"/>
          <w:sz w:val="28"/>
        </w:rPr>
        <w:t>Lesen fetzt!</w:t>
      </w:r>
      <w:r w:rsidRPr="00452082">
        <w:rPr>
          <w:color w:val="1F4E79" w:themeColor="accent1" w:themeShade="80"/>
          <w:sz w:val="28"/>
        </w:rPr>
        <w:t xml:space="preserve"> –</w:t>
      </w:r>
      <w:r>
        <w:t xml:space="preserve"> das Motto</w:t>
      </w:r>
      <w:r w:rsidR="003B6726">
        <w:t xml:space="preserve"> der Bibliothek</w:t>
      </w:r>
      <w:r w:rsidR="00B10646">
        <w:t>en im Sommer 20</w:t>
      </w:r>
      <w:r w:rsidR="00AA6ED1">
        <w:t>20</w:t>
      </w:r>
      <w:r w:rsidR="00452082">
        <w:t xml:space="preserve">. </w:t>
      </w:r>
      <w:r w:rsidR="00B75093">
        <w:t>G</w:t>
      </w:r>
      <w:r>
        <w:t>emeinsam können wir wieder zum</w:t>
      </w:r>
      <w:r w:rsidR="00452082">
        <w:t xml:space="preserve"> Erfolg dieser Aktion beitragen.</w:t>
      </w:r>
    </w:p>
    <w:p w:rsidR="000C32C9" w:rsidRDefault="000C32C9" w:rsidP="002A6315">
      <w:pPr>
        <w:spacing w:after="0" w:line="240" w:lineRule="auto"/>
      </w:pPr>
    </w:p>
    <w:p w:rsidR="000B74ED" w:rsidRDefault="00A81EAC" w:rsidP="002A6315">
      <w:pPr>
        <w:spacing w:after="0" w:line="240" w:lineRule="auto"/>
      </w:pPr>
      <w:r>
        <w:t>Mit</w:t>
      </w:r>
      <w:r w:rsidR="00911DF7">
        <w:t xml:space="preserve"> </w:t>
      </w:r>
      <w:r w:rsidR="000B74ED">
        <w:t>sommerlichen Grüßen</w:t>
      </w:r>
      <w:r w:rsidR="00452082">
        <w:t xml:space="preserve"> </w:t>
      </w:r>
    </w:p>
    <w:p w:rsidR="00452082" w:rsidRDefault="000B74ED" w:rsidP="002A6315">
      <w:pPr>
        <w:spacing w:after="0" w:line="240" w:lineRule="auto"/>
      </w:pPr>
      <w:r>
        <w:t>Euer Bibliotheksverband Vorarlberg</w:t>
      </w:r>
    </w:p>
    <w:p w:rsidR="00452082" w:rsidRDefault="00452082" w:rsidP="002A6315">
      <w:pPr>
        <w:spacing w:after="0" w:line="240" w:lineRule="auto"/>
      </w:pPr>
    </w:p>
    <w:p w:rsidR="00FD457F" w:rsidRDefault="00452082" w:rsidP="002A6315">
      <w:pPr>
        <w:spacing w:after="0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56C635E" wp14:editId="2A2CBED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71731" cy="411480"/>
            <wp:effectExtent l="0" t="0" r="508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uf-Weiss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889418" cy="495050"/>
            <wp:effectExtent l="0" t="0" r="635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hekne_fachstelle_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7"/>
                    <a:stretch/>
                  </pic:blipFill>
                  <pic:spPr bwMode="auto">
                    <a:xfrm>
                      <a:off x="0" y="0"/>
                      <a:ext cx="889418" cy="49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18415</wp:posOffset>
            </wp:positionV>
            <wp:extent cx="1508125" cy="398167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9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457F" w:rsidRDefault="00FD457F" w:rsidP="002A6315">
      <w:pPr>
        <w:spacing w:after="0" w:line="240" w:lineRule="auto"/>
      </w:pPr>
    </w:p>
    <w:sectPr w:rsidR="00FD457F" w:rsidSect="000B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D"/>
    <w:rsid w:val="000B74ED"/>
    <w:rsid w:val="000C1CF3"/>
    <w:rsid w:val="000C32C9"/>
    <w:rsid w:val="000D280C"/>
    <w:rsid w:val="00294264"/>
    <w:rsid w:val="002A6315"/>
    <w:rsid w:val="0030441C"/>
    <w:rsid w:val="00332634"/>
    <w:rsid w:val="00343829"/>
    <w:rsid w:val="003B6726"/>
    <w:rsid w:val="00443177"/>
    <w:rsid w:val="00452082"/>
    <w:rsid w:val="0046091A"/>
    <w:rsid w:val="006D645B"/>
    <w:rsid w:val="0073614E"/>
    <w:rsid w:val="007367F3"/>
    <w:rsid w:val="00911DF7"/>
    <w:rsid w:val="00936780"/>
    <w:rsid w:val="00953C55"/>
    <w:rsid w:val="009545A0"/>
    <w:rsid w:val="009560D2"/>
    <w:rsid w:val="009B3605"/>
    <w:rsid w:val="00A24464"/>
    <w:rsid w:val="00A31560"/>
    <w:rsid w:val="00A81EAC"/>
    <w:rsid w:val="00AA6ED1"/>
    <w:rsid w:val="00AB63F3"/>
    <w:rsid w:val="00B10646"/>
    <w:rsid w:val="00B75093"/>
    <w:rsid w:val="00B81440"/>
    <w:rsid w:val="00BF3781"/>
    <w:rsid w:val="00C22E72"/>
    <w:rsid w:val="00CA5FB2"/>
    <w:rsid w:val="00D42A2B"/>
    <w:rsid w:val="00D51DAB"/>
    <w:rsid w:val="00D9106C"/>
    <w:rsid w:val="00DA2570"/>
    <w:rsid w:val="00DD1BE2"/>
    <w:rsid w:val="00E13A5E"/>
    <w:rsid w:val="00E769C3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6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7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7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0B74ED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0B74E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6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672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6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7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7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0B74ED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0B74E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6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672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bibliotheken-vorarlberg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desbuecherei@vorarlberg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Schneller</dc:creator>
  <cp:lastModifiedBy>x</cp:lastModifiedBy>
  <cp:revision>6</cp:revision>
  <dcterms:created xsi:type="dcterms:W3CDTF">2020-06-08T09:26:00Z</dcterms:created>
  <dcterms:modified xsi:type="dcterms:W3CDTF">2020-06-14T18:30:00Z</dcterms:modified>
</cp:coreProperties>
</file>